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 wp14:anchorId="2850555F" wp14:editId="2CE7F122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bookmarkStart w:id="0" w:name="_GoBack"/>
      <w:bookmarkEnd w:id="0"/>
      <w:r w:rsidRPr="00BC33CD">
        <w:rPr>
          <w:rFonts w:ascii="Times New Roman" w:hAnsi="Times New Roman" w:cs="Times New Roman"/>
          <w:color w:val="000099"/>
          <w:sz w:val="20"/>
          <w:szCs w:val="20"/>
        </w:rPr>
        <w:t>Н.В.Щербак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Приказ от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28.12.2017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="00BD2A51"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№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442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37603E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AF3FC5">
        <w:rPr>
          <w:rFonts w:ascii="Times New Roman" w:hAnsi="Times New Roman" w:cs="Times New Roman"/>
          <w:b/>
          <w:color w:val="000099"/>
          <w:sz w:val="24"/>
          <w:szCs w:val="24"/>
        </w:rPr>
        <w:t>филиалом</w:t>
      </w:r>
      <w:r w:rsidR="00BF72E7"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50780E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 w:rsidR="00AF3FC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в </w:t>
      </w:r>
      <w:r w:rsidR="00AF3FC5" w:rsidRPr="00AF3FC5">
        <w:rPr>
          <w:rFonts w:ascii="Times New Roman" w:hAnsi="Times New Roman" w:cs="Times New Roman"/>
          <w:b/>
          <w:color w:val="000099"/>
          <w:sz w:val="24"/>
          <w:szCs w:val="24"/>
        </w:rPr>
        <w:t>г.</w:t>
      </w:r>
      <w:r w:rsidR="0037603E">
        <w:rPr>
          <w:rFonts w:ascii="Times New Roman" w:hAnsi="Times New Roman" w:cs="Times New Roman"/>
          <w:b/>
          <w:color w:val="000099"/>
          <w:sz w:val="24"/>
          <w:szCs w:val="24"/>
        </w:rPr>
        <w:t>Санкт-Петербурге</w:t>
      </w:r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1A2FE8" w:rsidRPr="00BC33CD" w:rsidRDefault="001A2FE8" w:rsidP="001A2FE8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6531E4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января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1A2FE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1A2FE8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103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владельцам ценных бумаг, обладающих более чем одним процентом голосующих акций эмитента, информации из реестра об именах владельцев, количестве, категории (типе) и номинальной стоимости акций:</w:t>
            </w:r>
          </w:p>
        </w:tc>
      </w:tr>
      <w:tr w:rsidR="001A2FE8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Полный список владельцев:</w:t>
            </w:r>
          </w:p>
          <w:p w:rsidR="001A2FE8" w:rsidRPr="00BC33CD" w:rsidRDefault="001A2FE8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 ценных бумаг до 500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1A2FE8" w:rsidRPr="00BC33CD" w:rsidTr="001F6F76">
        <w:trPr>
          <w:trHeight w:val="51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1A2FE8" w:rsidRPr="00BC33CD" w:rsidRDefault="001A2FE8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ценных бумаг свыше 500, за одно зарегистрированное лицо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30,00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Список владельцев, составленный в соответствии с критериями, указанными в запросе, за одно зарегистрированное лицо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300,00, но не менее 1500,00  </w:t>
            </w:r>
          </w:p>
        </w:tc>
      </w:tr>
      <w:tr w:rsidR="001A2FE8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2000,00   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2.2. Список   зарегистрированных лиц с учетом информации, полученной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2500,00   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2.3.Список зарегистрированных лиц, составленный в соответствии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35,00 за  одно зарегистрированное лицо, но не менее 2500,00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6000,00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лицо, но не менее 2500,00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за  одно зарегистрированное лицо, но не менее 3000,00 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 одно зарегистрированное лицо, но не менее 2000,00 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</w:t>
            </w:r>
          </w:p>
          <w:p w:rsidR="001A2FE8" w:rsidRPr="00BC33CD" w:rsidDel="00C404C5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2.13. Информация о лицах, поступившая от номинальных держателей для составления </w:t>
            </w:r>
            <w:r w:rsidR="00C50740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списка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1A2FE8" w:rsidRPr="00BC33CD" w:rsidDel="00C404C5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каждую запись, но не менее 1000,00  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50.00 за одну запись, но не менее 1000,00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  <w:p w:rsidR="00A72D32" w:rsidRPr="00BC33CD" w:rsidRDefault="00A72D32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1A2FE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3</w:t>
            </w: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</w:tc>
        <w:tc>
          <w:tcPr>
            <w:tcW w:w="3827" w:type="dxa"/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1A2FE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1A2FE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1A2FE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1A2FE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письменной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1A2FE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500,00</w:t>
            </w:r>
          </w:p>
        </w:tc>
      </w:tr>
      <w:tr w:rsidR="001A2FE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1A2FE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1A2FE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за одну запись по каждому лицевому счету в отношении каждого выпуска ценных бумаг, но не менее 15000,00</w:t>
            </w:r>
          </w:p>
        </w:tc>
      </w:tr>
      <w:tr w:rsidR="001A2FE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запись в отношении одного акционера, но не менее 15000,00  </w:t>
            </w:r>
          </w:p>
        </w:tc>
      </w:tr>
      <w:tr w:rsidR="001A2FE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1A2FE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1A2FE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 за одну запись по каждому лицевому счету в отношении каждого выпуска ценных бумаг</w:t>
            </w:r>
          </w:p>
        </w:tc>
      </w:tr>
      <w:tr w:rsidR="001A2FE8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за одну запись, но не менее 5000,00, в случае отсутствия операций – 5000,00</w:t>
            </w:r>
          </w:p>
        </w:tc>
      </w:tr>
      <w:tr w:rsidR="001A2FE8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100,00  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1A2FE8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2000,00  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1A2FE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500,00  </w:t>
            </w:r>
          </w:p>
        </w:tc>
      </w:tr>
      <w:tr w:rsidR="001A2FE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1000,00</w:t>
            </w:r>
          </w:p>
        </w:tc>
      </w:tr>
      <w:tr w:rsidR="001A2FE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к стоимости соответствующей операции, но не менее 12000,00   </w:t>
            </w:r>
          </w:p>
        </w:tc>
      </w:tr>
      <w:tr w:rsidR="001A2FE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к стоимости соответствующей операции, но не менее 20000,00   </w:t>
            </w:r>
          </w:p>
        </w:tc>
      </w:tr>
      <w:tr w:rsidR="001A2FE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CD2B9C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Получение выписки из ЕГРЮЛ/ЕГРИП с использованием Интернет-сервиса,  предоставляемого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CD2B9C" w:rsidRDefault="00850442" w:rsidP="0085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1A2FE8"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1A2FE8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  - внутренняя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  – международная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1A2FE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.3.   - внутренняя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1A2FE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.4.   – международная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.5.   - внутренняя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.6.   – международная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1A2FE8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1A2FE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1A2FE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Отправка документов   экспресс-почтой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 на отправку документов с применением коэффициента 1,2   + НДС</w:t>
            </w:r>
          </w:p>
        </w:tc>
      </w:tr>
      <w:tr w:rsidR="001A2FE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C50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Доставка информации и документов курьером регистратора (в пределах г.</w:t>
            </w:r>
            <w:r w:rsidR="00C50740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Санкт-Петербурга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 за одну доставку + НДС</w:t>
            </w:r>
          </w:p>
        </w:tc>
      </w:tr>
      <w:tr w:rsidR="001A2FE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  к стоимости услуг нотариуса +НДС </w:t>
            </w:r>
          </w:p>
        </w:tc>
      </w:tr>
      <w:tr w:rsidR="001A2FE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1A2FE8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5000,00 + НДС </w:t>
            </w:r>
          </w:p>
        </w:tc>
      </w:tr>
      <w:tr w:rsidR="001A2FE8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1A2FE8" w:rsidRPr="00BC33CD" w:rsidTr="001F6F7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1A2FE8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1A2FE8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1A2FE8" w:rsidRPr="00BC33CD" w:rsidRDefault="001A2FE8" w:rsidP="00C50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 обязательствами, в отношении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C50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типа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3000,00 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регистрационного журнала за период ведения реестра реестродержателем  (список операций в хронологическом порядке,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одну операцию, но не менее 1800,00 за формирование.</w:t>
            </w:r>
          </w:p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</w:p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- в месте,  указанном эмитентом</w:t>
            </w:r>
          </w:p>
        </w:tc>
      </w:tr>
      <w:tr w:rsidR="001A2FE8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C50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Оплата производится единовременным платежом в размере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1A2FE8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1A2FE8" w:rsidRPr="00BC33CD" w:rsidRDefault="001A2FE8" w:rsidP="00C50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1A2FE8" w:rsidRPr="00BC33CD" w:rsidTr="001F6F76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C50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 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1A2FE8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1A2FE8" w:rsidRPr="00BC33CD" w:rsidRDefault="001A2FE8" w:rsidP="00C50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A2FE8" w:rsidRPr="00BC33CD" w:rsidRDefault="001A2FE8" w:rsidP="00C50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1A2FE8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1A2FE8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- в месте,  указанном эмитентом</w:t>
            </w:r>
          </w:p>
        </w:tc>
      </w:tr>
      <w:tr w:rsidR="001A2FE8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1A2FE8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1A2FE8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FE8" w:rsidRPr="00BC33CD" w:rsidRDefault="001A2FE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типового Устава в соответствии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1A2FE8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FE8" w:rsidRPr="00BC33CD" w:rsidRDefault="001A2FE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1A2FE8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FE8" w:rsidRPr="00BC33CD" w:rsidRDefault="001A2FE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1A2FE8" w:rsidRPr="00BC33CD" w:rsidRDefault="001A2FE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DE7E81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1A2FE8" w:rsidRPr="00BC33CD" w:rsidRDefault="001A2FE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DE7E81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1A2FE8" w:rsidRPr="00BC33CD" w:rsidRDefault="001A2FE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1A2FE8" w:rsidRPr="00BC33CD" w:rsidRDefault="001A2FE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1A2FE8" w:rsidRPr="00BC33CD" w:rsidRDefault="001A2FE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1A2FE8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FE8" w:rsidRPr="00BC33CD" w:rsidRDefault="001A2FE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1A2FE8" w:rsidRPr="00BC33CD" w:rsidRDefault="001A2FE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DE7E81" w:rsidRPr="00C50740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1A2FE8" w:rsidRPr="00BC33CD" w:rsidRDefault="001A2FE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DE7E81" w:rsidRPr="00C50740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1A2FE8" w:rsidRPr="00BC33CD" w:rsidRDefault="001A2FE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1A2FE8" w:rsidRPr="00BC33CD" w:rsidRDefault="001A2FE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1A2FE8" w:rsidRPr="00BC33CD" w:rsidRDefault="001A2FE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1A2FE8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FE8" w:rsidRPr="00BC33CD" w:rsidRDefault="001A2FE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1A2FE8" w:rsidRPr="00BC33CD" w:rsidRDefault="001A2FE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1A2FE8" w:rsidRPr="00BC33CD" w:rsidRDefault="001A2FE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1A2FE8" w:rsidRPr="00BC33CD" w:rsidRDefault="001A2FE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1A2FE8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FE8" w:rsidRPr="00BC33CD" w:rsidRDefault="001A2FE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1A2FE8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FE8" w:rsidRPr="00BC33CD" w:rsidRDefault="001A2FE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1A2FE8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E8" w:rsidRPr="00A62F39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FE8" w:rsidRPr="00BC33CD" w:rsidRDefault="001A2FE8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1A2FE8" w:rsidRPr="00BC33CD" w:rsidRDefault="001A2FE8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1000,00</w:t>
            </w:r>
          </w:p>
        </w:tc>
      </w:tr>
      <w:tr w:rsidR="001A2FE8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FE8" w:rsidRPr="00BC33CD" w:rsidRDefault="001A2FE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 стоимость услуги не включает стоимость оплаты услуг за проведение операций в реестре и командировочные расходы.</w:t>
            </w:r>
          </w:p>
          <w:p w:rsidR="001A2FE8" w:rsidRPr="00BC33CD" w:rsidRDefault="001A2FE8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1A2FE8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FE8" w:rsidRPr="00BC33CD" w:rsidRDefault="001A2FE8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1A2FE8" w:rsidRPr="00BC33CD" w:rsidRDefault="001A2FE8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1A2FE8" w:rsidRPr="00BC33CD" w:rsidRDefault="001A2FE8" w:rsidP="001F6F7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*** услуга оказывается при технической возможности и при условии</w:t>
            </w:r>
            <w:r w:rsidR="00682F5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подачи документов до 16.00 часов   текущего дня. Регистратор имеет       право отказать в предоставлении услуги без указания причин.</w:t>
            </w:r>
          </w:p>
          <w:p w:rsidR="001A2FE8" w:rsidRPr="00BC33CD" w:rsidRDefault="001A2FE8" w:rsidP="001A2FE8">
            <w:pPr>
              <w:jc w:val="both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Примечание:</w:t>
            </w:r>
          </w:p>
          <w:p w:rsidR="001A2FE8" w:rsidRPr="00BC33CD" w:rsidRDefault="001A2FE8" w:rsidP="001F6F76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ab/>
      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Федерации.</w:t>
            </w:r>
          </w:p>
        </w:tc>
      </w:tr>
    </w:tbl>
    <w:p w:rsidR="000C2861" w:rsidRPr="00BC33CD" w:rsidRDefault="000C2861" w:rsidP="001A2FE8">
      <w:pPr>
        <w:jc w:val="both"/>
        <w:rPr>
          <w:color w:val="000099"/>
          <w:sz w:val="18"/>
          <w:szCs w:val="18"/>
        </w:rPr>
      </w:pPr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49" w:rsidRDefault="00771449" w:rsidP="00C27ADF">
      <w:pPr>
        <w:spacing w:after="0" w:line="240" w:lineRule="auto"/>
      </w:pPr>
      <w:r>
        <w:separator/>
      </w:r>
    </w:p>
  </w:endnote>
  <w:end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1E5DE0" w:rsidRDefault="00D84B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1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DE0" w:rsidRPr="0041192C" w:rsidRDefault="001E5DE0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49" w:rsidRDefault="00771449" w:rsidP="00C27ADF">
      <w:pPr>
        <w:spacing w:after="0" w:line="240" w:lineRule="auto"/>
      </w:pPr>
      <w:r>
        <w:separator/>
      </w:r>
    </w:p>
  </w:footnote>
  <w:foot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1115"/>
    <w:rsid w:val="0000488B"/>
    <w:rsid w:val="0003742B"/>
    <w:rsid w:val="00064614"/>
    <w:rsid w:val="00082362"/>
    <w:rsid w:val="000933CB"/>
    <w:rsid w:val="00097A64"/>
    <w:rsid w:val="000C025F"/>
    <w:rsid w:val="000C2861"/>
    <w:rsid w:val="000E1BA4"/>
    <w:rsid w:val="000F6372"/>
    <w:rsid w:val="00110B34"/>
    <w:rsid w:val="00143932"/>
    <w:rsid w:val="00176467"/>
    <w:rsid w:val="001826AF"/>
    <w:rsid w:val="001A107F"/>
    <w:rsid w:val="001A2FE8"/>
    <w:rsid w:val="001E5DE0"/>
    <w:rsid w:val="002144BD"/>
    <w:rsid w:val="00231D11"/>
    <w:rsid w:val="00267845"/>
    <w:rsid w:val="002A1A65"/>
    <w:rsid w:val="002A5976"/>
    <w:rsid w:val="002C21BD"/>
    <w:rsid w:val="002C25AE"/>
    <w:rsid w:val="003007C8"/>
    <w:rsid w:val="00306D6B"/>
    <w:rsid w:val="00311B12"/>
    <w:rsid w:val="003350E6"/>
    <w:rsid w:val="003415A5"/>
    <w:rsid w:val="00363D0E"/>
    <w:rsid w:val="00370CE0"/>
    <w:rsid w:val="0037603E"/>
    <w:rsid w:val="00382FAA"/>
    <w:rsid w:val="00393656"/>
    <w:rsid w:val="003B10D3"/>
    <w:rsid w:val="003B1776"/>
    <w:rsid w:val="003B6487"/>
    <w:rsid w:val="003D41A6"/>
    <w:rsid w:val="003E66BE"/>
    <w:rsid w:val="003F2A2F"/>
    <w:rsid w:val="003F67C4"/>
    <w:rsid w:val="003F71B6"/>
    <w:rsid w:val="0041192C"/>
    <w:rsid w:val="00474716"/>
    <w:rsid w:val="00475E86"/>
    <w:rsid w:val="004951E6"/>
    <w:rsid w:val="00495382"/>
    <w:rsid w:val="0050561D"/>
    <w:rsid w:val="0050780E"/>
    <w:rsid w:val="00511A2C"/>
    <w:rsid w:val="00545815"/>
    <w:rsid w:val="005518C7"/>
    <w:rsid w:val="00555914"/>
    <w:rsid w:val="005D6307"/>
    <w:rsid w:val="005F2F72"/>
    <w:rsid w:val="00605C30"/>
    <w:rsid w:val="006137D7"/>
    <w:rsid w:val="006531E4"/>
    <w:rsid w:val="00682F5C"/>
    <w:rsid w:val="00686F9F"/>
    <w:rsid w:val="006A6378"/>
    <w:rsid w:val="00735B90"/>
    <w:rsid w:val="007416A1"/>
    <w:rsid w:val="007512F3"/>
    <w:rsid w:val="00771449"/>
    <w:rsid w:val="008074D1"/>
    <w:rsid w:val="00832995"/>
    <w:rsid w:val="0083535D"/>
    <w:rsid w:val="00850442"/>
    <w:rsid w:val="008B671A"/>
    <w:rsid w:val="008C7736"/>
    <w:rsid w:val="008D1E43"/>
    <w:rsid w:val="008E2FDF"/>
    <w:rsid w:val="008E6EE4"/>
    <w:rsid w:val="009357C5"/>
    <w:rsid w:val="00942B48"/>
    <w:rsid w:val="00946295"/>
    <w:rsid w:val="00952818"/>
    <w:rsid w:val="00960A39"/>
    <w:rsid w:val="00973719"/>
    <w:rsid w:val="00987127"/>
    <w:rsid w:val="009B4F50"/>
    <w:rsid w:val="009C4B06"/>
    <w:rsid w:val="009E5B57"/>
    <w:rsid w:val="009F7897"/>
    <w:rsid w:val="00A07EC8"/>
    <w:rsid w:val="00A13CEE"/>
    <w:rsid w:val="00A17A1A"/>
    <w:rsid w:val="00A423D4"/>
    <w:rsid w:val="00A478A0"/>
    <w:rsid w:val="00A633FD"/>
    <w:rsid w:val="00A72D32"/>
    <w:rsid w:val="00A8399C"/>
    <w:rsid w:val="00A84B3E"/>
    <w:rsid w:val="00A93672"/>
    <w:rsid w:val="00AF3FC5"/>
    <w:rsid w:val="00B001E2"/>
    <w:rsid w:val="00B00B84"/>
    <w:rsid w:val="00B500E8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50740"/>
    <w:rsid w:val="00C632E3"/>
    <w:rsid w:val="00C875D6"/>
    <w:rsid w:val="00C97CC3"/>
    <w:rsid w:val="00CE5551"/>
    <w:rsid w:val="00CF4DA6"/>
    <w:rsid w:val="00D3673E"/>
    <w:rsid w:val="00D84B06"/>
    <w:rsid w:val="00DB3BC5"/>
    <w:rsid w:val="00DD4EB4"/>
    <w:rsid w:val="00DE4973"/>
    <w:rsid w:val="00DE7E81"/>
    <w:rsid w:val="00E0546E"/>
    <w:rsid w:val="00E2590C"/>
    <w:rsid w:val="00E53A9A"/>
    <w:rsid w:val="00F07C4E"/>
    <w:rsid w:val="00F1035E"/>
    <w:rsid w:val="00F15117"/>
    <w:rsid w:val="00F17070"/>
    <w:rsid w:val="00F40E5C"/>
    <w:rsid w:val="00F47C93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7F8BA-E8DD-45E7-A9E8-5FD9B19B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2</cp:revision>
  <cp:lastPrinted>2018-01-10T14:59:00Z</cp:lastPrinted>
  <dcterms:created xsi:type="dcterms:W3CDTF">2018-01-10T14:59:00Z</dcterms:created>
  <dcterms:modified xsi:type="dcterms:W3CDTF">2018-01-10T14:59:00Z</dcterms:modified>
</cp:coreProperties>
</file>